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DEF92" w14:textId="77777777" w:rsidR="00B413F1" w:rsidRDefault="00B413F1" w:rsidP="00B413F1">
      <w:pPr>
        <w:spacing w:after="0" w:line="240" w:lineRule="exact"/>
        <w:jc w:val="center"/>
        <w:rPr>
          <w:rFonts w:ascii="Saira SemiCondensed" w:hAnsi="Saira SemiCondensed"/>
          <w:b/>
          <w:sz w:val="28"/>
          <w:szCs w:val="28"/>
        </w:rPr>
      </w:pPr>
    </w:p>
    <w:p w14:paraId="73FC7825" w14:textId="77777777" w:rsidR="00B413F1" w:rsidRPr="009D425A" w:rsidRDefault="00B413F1" w:rsidP="00B413F1">
      <w:pPr>
        <w:spacing w:after="0" w:line="280" w:lineRule="exact"/>
        <w:jc w:val="center"/>
        <w:rPr>
          <w:rFonts w:ascii="Saira SemiCondensed" w:hAnsi="Saira SemiCondensed"/>
          <w:b/>
          <w:sz w:val="28"/>
          <w:szCs w:val="28"/>
        </w:rPr>
      </w:pPr>
      <w:r w:rsidRPr="009D425A">
        <w:rPr>
          <w:rFonts w:ascii="Saira SemiCondensed" w:hAnsi="Saira SemiCondensed"/>
          <w:b/>
          <w:sz w:val="28"/>
          <w:szCs w:val="28"/>
        </w:rPr>
        <w:t>Rúbrica de validación de propuestas para publicar en revistas de alto impacto mundial/regional</w:t>
      </w:r>
    </w:p>
    <w:p w14:paraId="379A27EA" w14:textId="77777777" w:rsidR="00B413F1" w:rsidRDefault="00B413F1" w:rsidP="00B413F1">
      <w:pPr>
        <w:spacing w:after="0" w:line="276" w:lineRule="auto"/>
      </w:pPr>
    </w:p>
    <w:p w14:paraId="2FFA1B3E" w14:textId="77777777" w:rsidR="00B413F1" w:rsidRDefault="00B413F1" w:rsidP="00B413F1">
      <w:pPr>
        <w:spacing w:after="0" w:line="276" w:lineRule="auto"/>
      </w:pPr>
      <w:r>
        <w:t>Fecha de validación (</w:t>
      </w:r>
      <w:proofErr w:type="spellStart"/>
      <w:r>
        <w:t>Dd</w:t>
      </w:r>
      <w:proofErr w:type="spellEnd"/>
      <w:r>
        <w:t xml:space="preserve">, Mm, </w:t>
      </w:r>
      <w:proofErr w:type="spellStart"/>
      <w:r>
        <w:t>Aaaa</w:t>
      </w:r>
      <w:proofErr w:type="spellEnd"/>
      <w:r>
        <w:t>):</w:t>
      </w:r>
    </w:p>
    <w:p w14:paraId="28F3EE32" w14:textId="77777777" w:rsidR="00B413F1" w:rsidRDefault="00B413F1" w:rsidP="00B413F1">
      <w:pPr>
        <w:spacing w:after="0" w:line="276" w:lineRule="auto"/>
      </w:pPr>
    </w:p>
    <w:tbl>
      <w:tblPr>
        <w:tblW w:w="8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567"/>
        <w:gridCol w:w="702"/>
      </w:tblGrid>
      <w:tr w:rsidR="00B413F1" w14:paraId="4272BF70" w14:textId="77777777" w:rsidTr="009704D4">
        <w:tc>
          <w:tcPr>
            <w:tcW w:w="8777" w:type="dxa"/>
            <w:gridSpan w:val="3"/>
          </w:tcPr>
          <w:p w14:paraId="3105B162" w14:textId="77777777" w:rsidR="00B413F1" w:rsidRDefault="00B413F1" w:rsidP="009704D4">
            <w:pPr>
              <w:spacing w:after="0" w:line="276" w:lineRule="auto"/>
              <w:jc w:val="center"/>
            </w:pPr>
            <w:r>
              <w:t>Título o Tema del artículo</w:t>
            </w:r>
          </w:p>
        </w:tc>
      </w:tr>
      <w:tr w:rsidR="00B413F1" w14:paraId="3F2E5C2A" w14:textId="77777777" w:rsidTr="009704D4">
        <w:tc>
          <w:tcPr>
            <w:tcW w:w="8777" w:type="dxa"/>
            <w:gridSpan w:val="3"/>
          </w:tcPr>
          <w:p w14:paraId="4727066D" w14:textId="77777777" w:rsidR="00B413F1" w:rsidRDefault="00B413F1" w:rsidP="009704D4">
            <w:pPr>
              <w:spacing w:after="0" w:line="276" w:lineRule="auto"/>
            </w:pPr>
            <w:r>
              <w:t>Solicitante:</w:t>
            </w:r>
          </w:p>
        </w:tc>
      </w:tr>
      <w:tr w:rsidR="00B413F1" w14:paraId="56533B57" w14:textId="77777777" w:rsidTr="009704D4">
        <w:tc>
          <w:tcPr>
            <w:tcW w:w="7508" w:type="dxa"/>
          </w:tcPr>
          <w:p w14:paraId="7092858E" w14:textId="77777777" w:rsidR="00B413F1" w:rsidRDefault="00B413F1" w:rsidP="009704D4">
            <w:pPr>
              <w:spacing w:after="0" w:line="276" w:lineRule="auto"/>
              <w:jc w:val="center"/>
            </w:pPr>
            <w:r>
              <w:t>Rúbrica</w:t>
            </w:r>
          </w:p>
        </w:tc>
        <w:tc>
          <w:tcPr>
            <w:tcW w:w="1269" w:type="dxa"/>
            <w:gridSpan w:val="2"/>
          </w:tcPr>
          <w:p w14:paraId="401A91AC" w14:textId="77777777" w:rsidR="00B413F1" w:rsidRDefault="00B413F1" w:rsidP="009704D4">
            <w:pPr>
              <w:spacing w:after="0" w:line="276" w:lineRule="auto"/>
            </w:pPr>
            <w:r>
              <w:t>Resultados</w:t>
            </w:r>
          </w:p>
        </w:tc>
      </w:tr>
      <w:tr w:rsidR="00B413F1" w14:paraId="0388EBE8" w14:textId="77777777" w:rsidTr="009704D4">
        <w:trPr>
          <w:trHeight w:val="202"/>
        </w:trPr>
        <w:tc>
          <w:tcPr>
            <w:tcW w:w="7508" w:type="dxa"/>
          </w:tcPr>
          <w:p w14:paraId="521859DD" w14:textId="77777777" w:rsidR="00B413F1" w:rsidRDefault="00B413F1" w:rsidP="009704D4">
            <w:pPr>
              <w:spacing w:after="0" w:line="276" w:lineRule="auto"/>
            </w:pPr>
            <w:r>
              <w:t>Los autores no exceden de 4, con filiación institucional</w:t>
            </w:r>
          </w:p>
        </w:tc>
        <w:tc>
          <w:tcPr>
            <w:tcW w:w="567" w:type="dxa"/>
          </w:tcPr>
          <w:p w14:paraId="0B3C4449" w14:textId="77777777" w:rsidR="00B413F1" w:rsidRDefault="00B413F1" w:rsidP="009704D4">
            <w:pPr>
              <w:spacing w:after="0" w:line="276" w:lineRule="auto"/>
            </w:pPr>
          </w:p>
        </w:tc>
        <w:tc>
          <w:tcPr>
            <w:tcW w:w="702" w:type="dxa"/>
          </w:tcPr>
          <w:p w14:paraId="2214658F" w14:textId="77777777" w:rsidR="00B413F1" w:rsidRDefault="00B413F1" w:rsidP="009704D4">
            <w:pPr>
              <w:spacing w:after="0" w:line="276" w:lineRule="auto"/>
            </w:pPr>
          </w:p>
        </w:tc>
      </w:tr>
      <w:tr w:rsidR="00B413F1" w14:paraId="196FFE26" w14:textId="77777777" w:rsidTr="009704D4">
        <w:trPr>
          <w:trHeight w:val="199"/>
        </w:trPr>
        <w:tc>
          <w:tcPr>
            <w:tcW w:w="7508" w:type="dxa"/>
          </w:tcPr>
          <w:p w14:paraId="36CEC54D" w14:textId="77777777" w:rsidR="00B413F1" w:rsidRDefault="00B413F1" w:rsidP="009704D4">
            <w:pPr>
              <w:spacing w:after="0" w:line="276" w:lineRule="auto"/>
            </w:pPr>
            <w:r>
              <w:t>El solicitante no ha presentado otro formulario el mismo año por la misma razón</w:t>
            </w:r>
          </w:p>
        </w:tc>
        <w:tc>
          <w:tcPr>
            <w:tcW w:w="567" w:type="dxa"/>
          </w:tcPr>
          <w:p w14:paraId="3573E048" w14:textId="77777777" w:rsidR="00B413F1" w:rsidRDefault="00B413F1" w:rsidP="009704D4">
            <w:pPr>
              <w:spacing w:after="0" w:line="276" w:lineRule="auto"/>
            </w:pPr>
          </w:p>
        </w:tc>
        <w:tc>
          <w:tcPr>
            <w:tcW w:w="702" w:type="dxa"/>
          </w:tcPr>
          <w:p w14:paraId="397004AC" w14:textId="77777777" w:rsidR="00B413F1" w:rsidRDefault="00B413F1" w:rsidP="009704D4">
            <w:pPr>
              <w:spacing w:after="0" w:line="276" w:lineRule="auto"/>
            </w:pPr>
          </w:p>
        </w:tc>
      </w:tr>
      <w:tr w:rsidR="00B413F1" w14:paraId="4EEC261B" w14:textId="77777777" w:rsidTr="009704D4">
        <w:trPr>
          <w:trHeight w:val="199"/>
        </w:trPr>
        <w:tc>
          <w:tcPr>
            <w:tcW w:w="7508" w:type="dxa"/>
          </w:tcPr>
          <w:p w14:paraId="7875AC1A" w14:textId="77777777" w:rsidR="00B413F1" w:rsidRDefault="00B413F1" w:rsidP="009704D4">
            <w:pPr>
              <w:spacing w:after="0" w:line="276" w:lineRule="auto"/>
            </w:pPr>
            <w:r>
              <w:t>El tema del artículo está vinculado a la misión y visión de la universidad</w:t>
            </w:r>
          </w:p>
        </w:tc>
        <w:tc>
          <w:tcPr>
            <w:tcW w:w="567" w:type="dxa"/>
          </w:tcPr>
          <w:p w14:paraId="55585968" w14:textId="77777777" w:rsidR="00B413F1" w:rsidRDefault="00B413F1" w:rsidP="009704D4">
            <w:pPr>
              <w:spacing w:after="0" w:line="276" w:lineRule="auto"/>
            </w:pPr>
          </w:p>
        </w:tc>
        <w:tc>
          <w:tcPr>
            <w:tcW w:w="702" w:type="dxa"/>
          </w:tcPr>
          <w:p w14:paraId="396ABD47" w14:textId="77777777" w:rsidR="00B413F1" w:rsidRDefault="00B413F1" w:rsidP="009704D4">
            <w:pPr>
              <w:spacing w:after="0" w:line="276" w:lineRule="auto"/>
            </w:pPr>
          </w:p>
        </w:tc>
      </w:tr>
      <w:tr w:rsidR="00B413F1" w14:paraId="39852360" w14:textId="77777777" w:rsidTr="009704D4">
        <w:trPr>
          <w:trHeight w:val="199"/>
        </w:trPr>
        <w:tc>
          <w:tcPr>
            <w:tcW w:w="7508" w:type="dxa"/>
          </w:tcPr>
          <w:p w14:paraId="547EC76E" w14:textId="77777777" w:rsidR="00B413F1" w:rsidRDefault="00B413F1" w:rsidP="009704D4">
            <w:pPr>
              <w:spacing w:after="0" w:line="276" w:lineRule="auto"/>
            </w:pPr>
            <w:r>
              <w:t xml:space="preserve">La revista seleccionada se encuentra indexada en bases de datos e indización de alto impacto como </w:t>
            </w:r>
            <w:r>
              <w:rPr>
                <w:i/>
              </w:rPr>
              <w:t xml:space="preserve">SCOPUS, Web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Science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Latindex</w:t>
            </w:r>
            <w:proofErr w:type="spellEnd"/>
            <w:r>
              <w:rPr>
                <w:i/>
              </w:rPr>
              <w:t xml:space="preserve">, SCIELO, Redalyc </w:t>
            </w:r>
            <w:r>
              <w:t>u otros en la lista del modelo de acreditación del CACES y normativas de Educación Superior</w:t>
            </w:r>
          </w:p>
        </w:tc>
        <w:tc>
          <w:tcPr>
            <w:tcW w:w="567" w:type="dxa"/>
          </w:tcPr>
          <w:p w14:paraId="1EB596D6" w14:textId="77777777" w:rsidR="00B413F1" w:rsidRDefault="00B413F1" w:rsidP="009704D4">
            <w:pPr>
              <w:spacing w:after="0" w:line="276" w:lineRule="auto"/>
            </w:pPr>
          </w:p>
        </w:tc>
        <w:tc>
          <w:tcPr>
            <w:tcW w:w="702" w:type="dxa"/>
          </w:tcPr>
          <w:p w14:paraId="37685B58" w14:textId="77777777" w:rsidR="00B413F1" w:rsidRDefault="00B413F1" w:rsidP="009704D4">
            <w:pPr>
              <w:spacing w:after="0" w:line="276" w:lineRule="auto"/>
            </w:pPr>
          </w:p>
        </w:tc>
      </w:tr>
      <w:tr w:rsidR="00B413F1" w14:paraId="32EF77B9" w14:textId="77777777" w:rsidTr="009704D4">
        <w:trPr>
          <w:trHeight w:val="199"/>
        </w:trPr>
        <w:tc>
          <w:tcPr>
            <w:tcW w:w="7508" w:type="dxa"/>
          </w:tcPr>
          <w:p w14:paraId="43AADCA3" w14:textId="77777777" w:rsidR="00B413F1" w:rsidRDefault="00B413F1" w:rsidP="009704D4">
            <w:pPr>
              <w:spacing w:after="0" w:line="276" w:lineRule="auto"/>
            </w:pPr>
            <w:r>
              <w:t xml:space="preserve">La revista seleccionada se encuentra indexada en </w:t>
            </w:r>
            <w:r>
              <w:rPr>
                <w:i/>
              </w:rPr>
              <w:t xml:space="preserve">DOAJ </w:t>
            </w:r>
            <w:r>
              <w:t xml:space="preserve">o es </w:t>
            </w:r>
            <w:r>
              <w:rPr>
                <w:i/>
              </w:rPr>
              <w:t xml:space="preserve">Open </w:t>
            </w:r>
            <w:proofErr w:type="spellStart"/>
            <w:r>
              <w:rPr>
                <w:i/>
              </w:rPr>
              <w:t>Acces</w:t>
            </w:r>
            <w:proofErr w:type="spellEnd"/>
          </w:p>
        </w:tc>
        <w:tc>
          <w:tcPr>
            <w:tcW w:w="567" w:type="dxa"/>
          </w:tcPr>
          <w:p w14:paraId="0CDF2CFD" w14:textId="77777777" w:rsidR="00B413F1" w:rsidRDefault="00B413F1" w:rsidP="009704D4">
            <w:pPr>
              <w:spacing w:after="0" w:line="276" w:lineRule="auto"/>
            </w:pPr>
          </w:p>
        </w:tc>
        <w:tc>
          <w:tcPr>
            <w:tcW w:w="702" w:type="dxa"/>
          </w:tcPr>
          <w:p w14:paraId="68CD9C3B" w14:textId="77777777" w:rsidR="00B413F1" w:rsidRDefault="00B413F1" w:rsidP="009704D4">
            <w:pPr>
              <w:spacing w:after="0" w:line="276" w:lineRule="auto"/>
            </w:pPr>
          </w:p>
        </w:tc>
      </w:tr>
      <w:tr w:rsidR="00B413F1" w14:paraId="03CF981B" w14:textId="77777777" w:rsidTr="009704D4">
        <w:trPr>
          <w:trHeight w:val="199"/>
        </w:trPr>
        <w:tc>
          <w:tcPr>
            <w:tcW w:w="7508" w:type="dxa"/>
          </w:tcPr>
          <w:p w14:paraId="27D0CA74" w14:textId="77777777" w:rsidR="00B413F1" w:rsidRDefault="00B413F1" w:rsidP="009704D4">
            <w:pPr>
              <w:spacing w:after="0" w:line="276" w:lineRule="auto"/>
            </w:pPr>
            <w:r>
              <w:t>La revista seleccionada admite el tipo de investigación y tema del artículo propuesto</w:t>
            </w:r>
          </w:p>
        </w:tc>
        <w:tc>
          <w:tcPr>
            <w:tcW w:w="567" w:type="dxa"/>
          </w:tcPr>
          <w:p w14:paraId="0FF37A3E" w14:textId="77777777" w:rsidR="00B413F1" w:rsidRDefault="00B413F1" w:rsidP="009704D4">
            <w:pPr>
              <w:spacing w:after="0" w:line="276" w:lineRule="auto"/>
            </w:pPr>
          </w:p>
        </w:tc>
        <w:tc>
          <w:tcPr>
            <w:tcW w:w="702" w:type="dxa"/>
          </w:tcPr>
          <w:p w14:paraId="0AA5558C" w14:textId="77777777" w:rsidR="00B413F1" w:rsidRDefault="00B413F1" w:rsidP="009704D4">
            <w:pPr>
              <w:spacing w:after="0" w:line="276" w:lineRule="auto"/>
            </w:pPr>
          </w:p>
        </w:tc>
      </w:tr>
      <w:tr w:rsidR="00B413F1" w14:paraId="6CB65C14" w14:textId="77777777" w:rsidTr="009704D4">
        <w:trPr>
          <w:trHeight w:val="199"/>
        </w:trPr>
        <w:tc>
          <w:tcPr>
            <w:tcW w:w="7508" w:type="dxa"/>
          </w:tcPr>
          <w:p w14:paraId="4E0AF8C8" w14:textId="77777777" w:rsidR="00B413F1" w:rsidRDefault="00B413F1" w:rsidP="009704D4">
            <w:pPr>
              <w:spacing w:after="0" w:line="276" w:lineRule="auto"/>
            </w:pPr>
            <w:r>
              <w:t>El solicitante hace expresa la filiación institucional de la Universidad intercultural de los Pueblos y Nacionalidades Amawtay Wasi.</w:t>
            </w:r>
          </w:p>
        </w:tc>
        <w:tc>
          <w:tcPr>
            <w:tcW w:w="567" w:type="dxa"/>
          </w:tcPr>
          <w:p w14:paraId="15F6FA9C" w14:textId="77777777" w:rsidR="00B413F1" w:rsidRDefault="00B413F1" w:rsidP="009704D4">
            <w:pPr>
              <w:spacing w:after="0" w:line="276" w:lineRule="auto"/>
            </w:pPr>
          </w:p>
        </w:tc>
        <w:tc>
          <w:tcPr>
            <w:tcW w:w="702" w:type="dxa"/>
          </w:tcPr>
          <w:p w14:paraId="3EF8E001" w14:textId="77777777" w:rsidR="00B413F1" w:rsidRDefault="00B413F1" w:rsidP="009704D4">
            <w:pPr>
              <w:spacing w:after="0" w:line="276" w:lineRule="auto"/>
            </w:pPr>
          </w:p>
        </w:tc>
      </w:tr>
      <w:tr w:rsidR="00B413F1" w14:paraId="4425E9E6" w14:textId="77777777" w:rsidTr="009704D4">
        <w:trPr>
          <w:trHeight w:val="199"/>
        </w:trPr>
        <w:tc>
          <w:tcPr>
            <w:tcW w:w="7508" w:type="dxa"/>
          </w:tcPr>
          <w:p w14:paraId="2AF763AD" w14:textId="77777777" w:rsidR="00B413F1" w:rsidRDefault="00B413F1" w:rsidP="009704D4">
            <w:pPr>
              <w:spacing w:after="0" w:line="276" w:lineRule="auto"/>
            </w:pPr>
            <w:r>
              <w:t>La revista tiene un proceso riguroso de revisión por pares entre sus normas</w:t>
            </w:r>
          </w:p>
        </w:tc>
        <w:tc>
          <w:tcPr>
            <w:tcW w:w="567" w:type="dxa"/>
          </w:tcPr>
          <w:p w14:paraId="6FB7B9CA" w14:textId="77777777" w:rsidR="00B413F1" w:rsidRDefault="00B413F1" w:rsidP="009704D4">
            <w:pPr>
              <w:spacing w:after="0" w:line="276" w:lineRule="auto"/>
            </w:pPr>
          </w:p>
        </w:tc>
        <w:tc>
          <w:tcPr>
            <w:tcW w:w="702" w:type="dxa"/>
          </w:tcPr>
          <w:p w14:paraId="765F6155" w14:textId="77777777" w:rsidR="00B413F1" w:rsidRDefault="00B413F1" w:rsidP="009704D4">
            <w:pPr>
              <w:spacing w:after="0" w:line="276" w:lineRule="auto"/>
            </w:pPr>
          </w:p>
        </w:tc>
      </w:tr>
      <w:tr w:rsidR="00B413F1" w14:paraId="3BB04516" w14:textId="77777777" w:rsidTr="009704D4">
        <w:trPr>
          <w:trHeight w:val="199"/>
        </w:trPr>
        <w:tc>
          <w:tcPr>
            <w:tcW w:w="7508" w:type="dxa"/>
          </w:tcPr>
          <w:p w14:paraId="7D8AE54E" w14:textId="77777777" w:rsidR="00B413F1" w:rsidRDefault="00B413F1" w:rsidP="009704D4">
            <w:pPr>
              <w:spacing w:after="0" w:line="276" w:lineRule="auto"/>
            </w:pPr>
            <w:r>
              <w:t>La revista ha aceptado el artículo solo previa cancelación de APC u otros gastos editoriales</w:t>
            </w:r>
          </w:p>
        </w:tc>
        <w:tc>
          <w:tcPr>
            <w:tcW w:w="567" w:type="dxa"/>
          </w:tcPr>
          <w:p w14:paraId="548BEFD9" w14:textId="77777777" w:rsidR="00B413F1" w:rsidRDefault="00B413F1" w:rsidP="009704D4">
            <w:pPr>
              <w:spacing w:after="0" w:line="276" w:lineRule="auto"/>
            </w:pPr>
          </w:p>
        </w:tc>
        <w:tc>
          <w:tcPr>
            <w:tcW w:w="702" w:type="dxa"/>
          </w:tcPr>
          <w:p w14:paraId="177D4442" w14:textId="77777777" w:rsidR="00B413F1" w:rsidRDefault="00B413F1" w:rsidP="009704D4">
            <w:pPr>
              <w:spacing w:after="0" w:line="276" w:lineRule="auto"/>
            </w:pPr>
          </w:p>
        </w:tc>
      </w:tr>
      <w:tr w:rsidR="00B413F1" w14:paraId="1EB6120A" w14:textId="77777777" w:rsidTr="009704D4">
        <w:trPr>
          <w:trHeight w:val="199"/>
        </w:trPr>
        <w:tc>
          <w:tcPr>
            <w:tcW w:w="7508" w:type="dxa"/>
          </w:tcPr>
          <w:p w14:paraId="74571DCD" w14:textId="77777777" w:rsidR="00B413F1" w:rsidRDefault="00B413F1" w:rsidP="009704D4">
            <w:pPr>
              <w:spacing w:after="0" w:line="276" w:lineRule="auto"/>
            </w:pPr>
            <w:r>
              <w:t>El solicitante es profesor a tiempo completo en la Universidad</w:t>
            </w:r>
          </w:p>
        </w:tc>
        <w:tc>
          <w:tcPr>
            <w:tcW w:w="567" w:type="dxa"/>
          </w:tcPr>
          <w:p w14:paraId="4D1F463F" w14:textId="77777777" w:rsidR="00B413F1" w:rsidRDefault="00B413F1" w:rsidP="009704D4">
            <w:pPr>
              <w:spacing w:after="0" w:line="276" w:lineRule="auto"/>
            </w:pPr>
          </w:p>
        </w:tc>
        <w:tc>
          <w:tcPr>
            <w:tcW w:w="702" w:type="dxa"/>
          </w:tcPr>
          <w:p w14:paraId="43D6B3A1" w14:textId="77777777" w:rsidR="00B413F1" w:rsidRDefault="00B413F1" w:rsidP="009704D4">
            <w:pPr>
              <w:spacing w:after="0" w:line="276" w:lineRule="auto"/>
            </w:pPr>
          </w:p>
        </w:tc>
      </w:tr>
      <w:tr w:rsidR="00B413F1" w14:paraId="680FCB90" w14:textId="77777777" w:rsidTr="009704D4">
        <w:trPr>
          <w:trHeight w:val="199"/>
        </w:trPr>
        <w:tc>
          <w:tcPr>
            <w:tcW w:w="7508" w:type="dxa"/>
          </w:tcPr>
          <w:p w14:paraId="49DEC859" w14:textId="77777777" w:rsidR="00B413F1" w:rsidRDefault="00B413F1" w:rsidP="009704D4">
            <w:pPr>
              <w:spacing w:after="0" w:line="276" w:lineRule="auto"/>
            </w:pPr>
            <w:r>
              <w:t>El solicitante es profesor universitario con autoidentificación a uno de los pueblos y nacionalidades, de forma expresa (Opcional)</w:t>
            </w:r>
          </w:p>
        </w:tc>
        <w:tc>
          <w:tcPr>
            <w:tcW w:w="567" w:type="dxa"/>
          </w:tcPr>
          <w:p w14:paraId="02B8D973" w14:textId="77777777" w:rsidR="00B413F1" w:rsidRDefault="00B413F1" w:rsidP="009704D4">
            <w:pPr>
              <w:spacing w:after="0" w:line="276" w:lineRule="auto"/>
            </w:pPr>
          </w:p>
        </w:tc>
        <w:tc>
          <w:tcPr>
            <w:tcW w:w="702" w:type="dxa"/>
          </w:tcPr>
          <w:p w14:paraId="087ABF76" w14:textId="77777777" w:rsidR="00B413F1" w:rsidRDefault="00B413F1" w:rsidP="009704D4">
            <w:pPr>
              <w:spacing w:after="0" w:line="276" w:lineRule="auto"/>
            </w:pPr>
          </w:p>
        </w:tc>
      </w:tr>
      <w:tr w:rsidR="00B413F1" w14:paraId="2580E3AF" w14:textId="77777777" w:rsidTr="009704D4">
        <w:trPr>
          <w:trHeight w:val="199"/>
        </w:trPr>
        <w:tc>
          <w:tcPr>
            <w:tcW w:w="7508" w:type="dxa"/>
          </w:tcPr>
          <w:p w14:paraId="41013EE7" w14:textId="77777777" w:rsidR="00B413F1" w:rsidRDefault="00B413F1" w:rsidP="009704D4">
            <w:pPr>
              <w:spacing w:after="0" w:line="276" w:lineRule="auto"/>
            </w:pPr>
            <w:r>
              <w:t>Total</w:t>
            </w:r>
          </w:p>
        </w:tc>
        <w:tc>
          <w:tcPr>
            <w:tcW w:w="567" w:type="dxa"/>
          </w:tcPr>
          <w:p w14:paraId="67D6E82D" w14:textId="77777777" w:rsidR="00B413F1" w:rsidRDefault="00B413F1" w:rsidP="009704D4">
            <w:pPr>
              <w:spacing w:after="0" w:line="276" w:lineRule="auto"/>
            </w:pPr>
            <w:r>
              <w:t>/10</w:t>
            </w:r>
          </w:p>
        </w:tc>
        <w:tc>
          <w:tcPr>
            <w:tcW w:w="702" w:type="dxa"/>
          </w:tcPr>
          <w:p w14:paraId="3A95F265" w14:textId="77777777" w:rsidR="00B413F1" w:rsidRDefault="00B413F1" w:rsidP="009704D4">
            <w:pPr>
              <w:spacing w:after="0" w:line="276" w:lineRule="auto"/>
            </w:pPr>
          </w:p>
        </w:tc>
      </w:tr>
    </w:tbl>
    <w:p w14:paraId="5CAB85FE" w14:textId="77777777" w:rsidR="00B413F1" w:rsidRDefault="00B413F1" w:rsidP="00B413F1">
      <w:pPr>
        <w:spacing w:after="0" w:line="276" w:lineRule="auto"/>
      </w:pPr>
      <w:r>
        <w:t>Si el artículo cumple con las 10 características obligatorias el artículo es evaluado positivamente.</w:t>
      </w:r>
    </w:p>
    <w:p w14:paraId="3B403DCF" w14:textId="77777777" w:rsidR="00B413F1" w:rsidRDefault="00B413F1" w:rsidP="00B413F1">
      <w:pPr>
        <w:spacing w:after="0" w:line="276" w:lineRule="auto"/>
      </w:pPr>
    </w:p>
    <w:p w14:paraId="2A90148E" w14:textId="77777777" w:rsidR="00B413F1" w:rsidRDefault="00B413F1" w:rsidP="00B413F1">
      <w:pPr>
        <w:spacing w:after="0" w:line="276" w:lineRule="auto"/>
      </w:pPr>
      <w:r w:rsidRPr="009D425A">
        <w:rPr>
          <w:b/>
          <w:bCs/>
        </w:rPr>
        <w:t>Declaración</w:t>
      </w:r>
      <w:r>
        <w:t>: Al revisar las características básicas del proceso para publicar en revistas indexadas del solicitante</w:t>
      </w:r>
    </w:p>
    <w:p w14:paraId="747143B4" w14:textId="77777777" w:rsidR="00B413F1" w:rsidRDefault="00B413F1" w:rsidP="00B413F1">
      <w:pPr>
        <w:spacing w:after="0" w:line="276" w:lineRule="auto"/>
      </w:pPr>
    </w:p>
    <w:p w14:paraId="383F5278" w14:textId="77777777" w:rsidR="00B413F1" w:rsidRDefault="00B413F1" w:rsidP="00B413F1">
      <w:pPr>
        <w:spacing w:after="0" w:line="276" w:lineRule="auto"/>
      </w:pPr>
      <w:r>
        <w:t>Se resuelve:</w:t>
      </w:r>
    </w:p>
    <w:tbl>
      <w:tblPr>
        <w:tblW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8"/>
        <w:gridCol w:w="710"/>
      </w:tblGrid>
      <w:tr w:rsidR="00B413F1" w14:paraId="461C63CA" w14:textId="77777777" w:rsidTr="009704D4">
        <w:tc>
          <w:tcPr>
            <w:tcW w:w="4388" w:type="dxa"/>
          </w:tcPr>
          <w:p w14:paraId="704B85A8" w14:textId="77777777" w:rsidR="00B413F1" w:rsidRDefault="00B413F1" w:rsidP="009704D4">
            <w:pPr>
              <w:spacing w:after="0" w:line="276" w:lineRule="auto"/>
            </w:pPr>
            <w:r>
              <w:t>Seleccionar para fondos</w:t>
            </w:r>
          </w:p>
        </w:tc>
        <w:tc>
          <w:tcPr>
            <w:tcW w:w="710" w:type="dxa"/>
          </w:tcPr>
          <w:p w14:paraId="1C53637D" w14:textId="77777777" w:rsidR="00B413F1" w:rsidRDefault="00B413F1" w:rsidP="009704D4">
            <w:pPr>
              <w:spacing w:after="0" w:line="276" w:lineRule="auto"/>
            </w:pPr>
          </w:p>
        </w:tc>
      </w:tr>
      <w:tr w:rsidR="00B413F1" w14:paraId="2614CB5C" w14:textId="77777777" w:rsidTr="009704D4">
        <w:tc>
          <w:tcPr>
            <w:tcW w:w="4388" w:type="dxa"/>
          </w:tcPr>
          <w:p w14:paraId="4A2D0AC2" w14:textId="77777777" w:rsidR="00B413F1" w:rsidRDefault="00B413F1" w:rsidP="009704D4">
            <w:pPr>
              <w:spacing w:after="0" w:line="276" w:lineRule="auto"/>
            </w:pPr>
            <w:r>
              <w:t>No seleccionar para fondos</w:t>
            </w:r>
          </w:p>
        </w:tc>
        <w:tc>
          <w:tcPr>
            <w:tcW w:w="710" w:type="dxa"/>
          </w:tcPr>
          <w:p w14:paraId="3D028E2B" w14:textId="77777777" w:rsidR="00B413F1" w:rsidRDefault="00B413F1" w:rsidP="009704D4">
            <w:pPr>
              <w:spacing w:after="0" w:line="276" w:lineRule="auto"/>
            </w:pPr>
          </w:p>
        </w:tc>
      </w:tr>
    </w:tbl>
    <w:p w14:paraId="06CA43B2" w14:textId="77777777" w:rsidR="00B413F1" w:rsidRDefault="00B413F1" w:rsidP="00B413F1">
      <w:pPr>
        <w:spacing w:after="0" w:line="276" w:lineRule="auto"/>
      </w:pPr>
    </w:p>
    <w:p w14:paraId="1893AAC8" w14:textId="77777777" w:rsidR="00B413F1" w:rsidRDefault="00B413F1" w:rsidP="00B413F1">
      <w:pPr>
        <w:spacing w:after="0" w:line="276" w:lineRule="auto"/>
      </w:pPr>
      <w:r>
        <w:t>Evaluación realizada por:</w:t>
      </w:r>
    </w:p>
    <w:tbl>
      <w:tblPr>
        <w:tblW w:w="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8"/>
      </w:tblGrid>
      <w:tr w:rsidR="00B413F1" w14:paraId="30717F48" w14:textId="77777777" w:rsidTr="009704D4">
        <w:tc>
          <w:tcPr>
            <w:tcW w:w="4388" w:type="dxa"/>
          </w:tcPr>
          <w:p w14:paraId="740B6716" w14:textId="77777777" w:rsidR="00B413F1" w:rsidRDefault="00B413F1" w:rsidP="009704D4">
            <w:pPr>
              <w:spacing w:after="0" w:line="276" w:lineRule="auto"/>
            </w:pPr>
          </w:p>
          <w:p w14:paraId="747EAC2D" w14:textId="77777777" w:rsidR="00B413F1" w:rsidRDefault="00B413F1" w:rsidP="009704D4">
            <w:pPr>
              <w:spacing w:after="0" w:line="276" w:lineRule="auto"/>
            </w:pPr>
          </w:p>
          <w:p w14:paraId="3AA03DD9" w14:textId="77777777" w:rsidR="00B413F1" w:rsidRDefault="00B413F1" w:rsidP="009704D4">
            <w:pPr>
              <w:spacing w:after="0" w:line="276" w:lineRule="auto"/>
            </w:pPr>
          </w:p>
        </w:tc>
      </w:tr>
      <w:tr w:rsidR="00B413F1" w14:paraId="06A7BB2C" w14:textId="77777777" w:rsidTr="009704D4">
        <w:tc>
          <w:tcPr>
            <w:tcW w:w="4388" w:type="dxa"/>
          </w:tcPr>
          <w:p w14:paraId="0D2CB1A5" w14:textId="77777777" w:rsidR="00B413F1" w:rsidRPr="00F06A65" w:rsidRDefault="00B413F1" w:rsidP="009704D4">
            <w:pPr>
              <w:spacing w:after="0" w:line="276" w:lineRule="auto"/>
              <w:rPr>
                <w:b/>
                <w:bCs/>
              </w:rPr>
            </w:pPr>
            <w:r w:rsidRPr="00F06A65">
              <w:rPr>
                <w:b/>
                <w:bCs/>
              </w:rPr>
              <w:t>Dirección de Editorial y Publicaciones</w:t>
            </w:r>
          </w:p>
        </w:tc>
      </w:tr>
    </w:tbl>
    <w:p w14:paraId="6BC42B3F" w14:textId="77777777" w:rsidR="00B413F1" w:rsidRDefault="00B413F1" w:rsidP="00B413F1">
      <w:pPr>
        <w:spacing w:after="0" w:line="276" w:lineRule="auto"/>
      </w:pPr>
    </w:p>
    <w:p w14:paraId="2AC1FB25" w14:textId="6ECC8F55" w:rsidR="001C0BF2" w:rsidRPr="00062B52" w:rsidRDefault="001C0BF2" w:rsidP="00062B52">
      <w:bookmarkStart w:id="0" w:name="_GoBack"/>
      <w:bookmarkEnd w:id="0"/>
    </w:p>
    <w:sectPr w:rsidR="001C0BF2" w:rsidRPr="00062B5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B9787" w14:textId="77777777" w:rsidR="00374D00" w:rsidRDefault="00374D00" w:rsidP="00A51D37">
      <w:pPr>
        <w:spacing w:after="0" w:line="240" w:lineRule="auto"/>
      </w:pPr>
      <w:r>
        <w:separator/>
      </w:r>
    </w:p>
  </w:endnote>
  <w:endnote w:type="continuationSeparator" w:id="0">
    <w:p w14:paraId="5CA89A83" w14:textId="77777777" w:rsidR="00374D00" w:rsidRDefault="00374D00" w:rsidP="00A5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ira SemiCondensed">
    <w:panose1 w:val="00000506000000000000"/>
    <w:charset w:val="00"/>
    <w:family w:val="modern"/>
    <w:notTrueType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659D" w14:textId="77777777" w:rsidR="00A2508E" w:rsidRDefault="00A2508E" w:rsidP="00A51D37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C9D09A2" wp14:editId="20607100">
              <wp:simplePos x="0" y="0"/>
              <wp:positionH relativeFrom="rightMargin">
                <wp:posOffset>109220</wp:posOffset>
              </wp:positionH>
              <wp:positionV relativeFrom="paragraph">
                <wp:posOffset>-228600</wp:posOffset>
              </wp:positionV>
              <wp:extent cx="579120" cy="236220"/>
              <wp:effectExtent l="0" t="0" r="0" b="0"/>
              <wp:wrapSquare wrapText="bothSides"/>
              <wp:docPr id="20796584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3FDA7" w14:textId="77777777" w:rsidR="00A2508E" w:rsidRDefault="00A2508E" w:rsidP="00F72D59">
                          <w:pPr>
                            <w:jc w:val="center"/>
                          </w:pP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PAGE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1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/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NUMPAGES 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4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D09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.6pt;margin-top:-18pt;width:45.6pt;height:18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" filled="f" stroked="f">
              <v:textbox>
                <w:txbxContent>
                  <w:p w14:paraId="60B3FDA7" w14:textId="77777777" w:rsidR="00A2508E" w:rsidRDefault="00A2508E" w:rsidP="00F72D59">
                    <w:pPr>
                      <w:jc w:val="center"/>
                    </w:pP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PAGE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1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/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NUMPAGES 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4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1" locked="0" layoutInCell="1" allowOverlap="1" wp14:anchorId="173875C7" wp14:editId="2EDBC413">
          <wp:simplePos x="0" y="0"/>
          <wp:positionH relativeFrom="column">
            <wp:posOffset>-638175</wp:posOffset>
          </wp:positionH>
          <wp:positionV relativeFrom="paragraph">
            <wp:posOffset>-74295</wp:posOffset>
          </wp:positionV>
          <wp:extent cx="6753860" cy="525780"/>
          <wp:effectExtent l="0" t="0" r="8890" b="0"/>
          <wp:wrapNone/>
          <wp:docPr id="1843982652" name="Imagen 184398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F6C91" w14:textId="77777777" w:rsidR="00374D00" w:rsidRDefault="00374D00" w:rsidP="00A51D37">
      <w:pPr>
        <w:spacing w:after="0" w:line="240" w:lineRule="auto"/>
      </w:pPr>
      <w:r>
        <w:separator/>
      </w:r>
    </w:p>
  </w:footnote>
  <w:footnote w:type="continuationSeparator" w:id="0">
    <w:p w14:paraId="22377976" w14:textId="77777777" w:rsidR="00374D00" w:rsidRDefault="00374D00" w:rsidP="00A5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5DB3" w14:textId="60F98B81" w:rsidR="00A2508E" w:rsidRDefault="00A2508E">
    <w:pPr>
      <w:pStyle w:val="Encabezado"/>
    </w:pPr>
    <w:r>
      <w:rPr>
        <w:noProof/>
      </w:rPr>
      <w:drawing>
        <wp:anchor distT="0" distB="0" distL="114300" distR="114300" simplePos="0" relativeHeight="251687936" behindDoc="0" locked="0" layoutInCell="1" allowOverlap="1" wp14:anchorId="2A0FDD99" wp14:editId="619232CD">
          <wp:simplePos x="0" y="0"/>
          <wp:positionH relativeFrom="column">
            <wp:posOffset>1456055</wp:posOffset>
          </wp:positionH>
          <wp:positionV relativeFrom="paragraph">
            <wp:posOffset>-105410</wp:posOffset>
          </wp:positionV>
          <wp:extent cx="3225800" cy="5543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517356A0" wp14:editId="4695EA03">
          <wp:simplePos x="0" y="0"/>
          <wp:positionH relativeFrom="column">
            <wp:posOffset>4619171</wp:posOffset>
          </wp:positionH>
          <wp:positionV relativeFrom="paragraph">
            <wp:posOffset>-68580</wp:posOffset>
          </wp:positionV>
          <wp:extent cx="1247140" cy="429895"/>
          <wp:effectExtent l="0" t="0" r="0" b="8255"/>
          <wp:wrapNone/>
          <wp:docPr id="79210349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103492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2FEAEE01" wp14:editId="6069B8CA">
          <wp:simplePos x="0" y="0"/>
          <wp:positionH relativeFrom="margin">
            <wp:posOffset>2059305</wp:posOffset>
          </wp:positionH>
          <wp:positionV relativeFrom="paragraph">
            <wp:posOffset>3028315</wp:posOffset>
          </wp:positionV>
          <wp:extent cx="3824801" cy="3725853"/>
          <wp:effectExtent l="0" t="0" r="4445" b="8255"/>
          <wp:wrapNone/>
          <wp:docPr id="644760380" name="Gráfico 644760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8143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4801" cy="3725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FFF"/>
    <w:multiLevelType w:val="hybridMultilevel"/>
    <w:tmpl w:val="D3669F3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A0B"/>
    <w:multiLevelType w:val="hybridMultilevel"/>
    <w:tmpl w:val="A720EA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7EE0"/>
    <w:multiLevelType w:val="multilevel"/>
    <w:tmpl w:val="3162C562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pStyle w:val="Ttulo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460D"/>
    <w:multiLevelType w:val="hybridMultilevel"/>
    <w:tmpl w:val="5F0A7A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3715"/>
    <w:multiLevelType w:val="multilevel"/>
    <w:tmpl w:val="D84C904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D0E97"/>
    <w:multiLevelType w:val="multilevel"/>
    <w:tmpl w:val="B8BEC53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E6FF2"/>
    <w:multiLevelType w:val="hybridMultilevel"/>
    <w:tmpl w:val="D4DC76C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06D98"/>
    <w:multiLevelType w:val="hybridMultilevel"/>
    <w:tmpl w:val="734249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903EF"/>
    <w:multiLevelType w:val="multilevel"/>
    <w:tmpl w:val="3AA67D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55D06"/>
    <w:multiLevelType w:val="hybridMultilevel"/>
    <w:tmpl w:val="F6500FA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833CB2"/>
    <w:multiLevelType w:val="hybridMultilevel"/>
    <w:tmpl w:val="773E0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C35B2"/>
    <w:multiLevelType w:val="multilevel"/>
    <w:tmpl w:val="3280B7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22D9D"/>
    <w:multiLevelType w:val="hybridMultilevel"/>
    <w:tmpl w:val="9E768D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D75D6"/>
    <w:multiLevelType w:val="hybridMultilevel"/>
    <w:tmpl w:val="B0C864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A4F8D"/>
    <w:multiLevelType w:val="hybridMultilevel"/>
    <w:tmpl w:val="321812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59B5"/>
    <w:multiLevelType w:val="multilevel"/>
    <w:tmpl w:val="918077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011B2"/>
    <w:multiLevelType w:val="hybridMultilevel"/>
    <w:tmpl w:val="D5E42DC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C35E9"/>
    <w:multiLevelType w:val="hybridMultilevel"/>
    <w:tmpl w:val="E12836A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134D42"/>
    <w:multiLevelType w:val="hybridMultilevel"/>
    <w:tmpl w:val="314C84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416BA"/>
    <w:multiLevelType w:val="hybridMultilevel"/>
    <w:tmpl w:val="0C5A134A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A294A2E"/>
    <w:multiLevelType w:val="hybridMultilevel"/>
    <w:tmpl w:val="295C36A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2F50"/>
    <w:multiLevelType w:val="hybridMultilevel"/>
    <w:tmpl w:val="7856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10731"/>
    <w:multiLevelType w:val="hybridMultilevel"/>
    <w:tmpl w:val="2AF0889C"/>
    <w:lvl w:ilvl="0" w:tplc="B628B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F7F7D"/>
    <w:multiLevelType w:val="multilevel"/>
    <w:tmpl w:val="66CE51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FE08AA"/>
    <w:multiLevelType w:val="hybridMultilevel"/>
    <w:tmpl w:val="133C67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B5788"/>
    <w:multiLevelType w:val="multilevel"/>
    <w:tmpl w:val="AB009E7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436537"/>
    <w:multiLevelType w:val="multilevel"/>
    <w:tmpl w:val="522A8D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5159D"/>
    <w:multiLevelType w:val="multilevel"/>
    <w:tmpl w:val="BD446DB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A36C4F"/>
    <w:multiLevelType w:val="hybridMultilevel"/>
    <w:tmpl w:val="270EA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785C"/>
    <w:multiLevelType w:val="multilevel"/>
    <w:tmpl w:val="5AAAB55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4E6644"/>
    <w:multiLevelType w:val="hybridMultilevel"/>
    <w:tmpl w:val="049632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D7F25"/>
    <w:multiLevelType w:val="multilevel"/>
    <w:tmpl w:val="F30844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97996"/>
    <w:multiLevelType w:val="hybridMultilevel"/>
    <w:tmpl w:val="64EACC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44718"/>
    <w:multiLevelType w:val="multilevel"/>
    <w:tmpl w:val="4BDCB9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1B6BBC"/>
    <w:multiLevelType w:val="hybridMultilevel"/>
    <w:tmpl w:val="DCA2B2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17BF5"/>
    <w:multiLevelType w:val="multilevel"/>
    <w:tmpl w:val="7D0478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B74550"/>
    <w:multiLevelType w:val="multilevel"/>
    <w:tmpl w:val="8D660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E048ED"/>
    <w:multiLevelType w:val="multilevel"/>
    <w:tmpl w:val="F836DC7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056DAE"/>
    <w:multiLevelType w:val="hybridMultilevel"/>
    <w:tmpl w:val="468493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1"/>
  </w:num>
  <w:num w:numId="4">
    <w:abstractNumId w:val="11"/>
  </w:num>
  <w:num w:numId="5">
    <w:abstractNumId w:val="36"/>
  </w:num>
  <w:num w:numId="6">
    <w:abstractNumId w:val="33"/>
  </w:num>
  <w:num w:numId="7">
    <w:abstractNumId w:val="26"/>
  </w:num>
  <w:num w:numId="8">
    <w:abstractNumId w:val="4"/>
  </w:num>
  <w:num w:numId="9">
    <w:abstractNumId w:val="27"/>
  </w:num>
  <w:num w:numId="10">
    <w:abstractNumId w:val="5"/>
  </w:num>
  <w:num w:numId="11">
    <w:abstractNumId w:val="25"/>
  </w:num>
  <w:num w:numId="12">
    <w:abstractNumId w:val="15"/>
  </w:num>
  <w:num w:numId="13">
    <w:abstractNumId w:val="23"/>
  </w:num>
  <w:num w:numId="14">
    <w:abstractNumId w:val="37"/>
  </w:num>
  <w:num w:numId="15">
    <w:abstractNumId w:val="29"/>
  </w:num>
  <w:num w:numId="16">
    <w:abstractNumId w:val="0"/>
  </w:num>
  <w:num w:numId="17">
    <w:abstractNumId w:val="10"/>
  </w:num>
  <w:num w:numId="18">
    <w:abstractNumId w:val="9"/>
  </w:num>
  <w:num w:numId="19">
    <w:abstractNumId w:val="6"/>
  </w:num>
  <w:num w:numId="20">
    <w:abstractNumId w:val="38"/>
  </w:num>
  <w:num w:numId="21">
    <w:abstractNumId w:val="1"/>
  </w:num>
  <w:num w:numId="22">
    <w:abstractNumId w:val="18"/>
  </w:num>
  <w:num w:numId="23">
    <w:abstractNumId w:val="12"/>
  </w:num>
  <w:num w:numId="24">
    <w:abstractNumId w:val="3"/>
  </w:num>
  <w:num w:numId="25">
    <w:abstractNumId w:val="14"/>
  </w:num>
  <w:num w:numId="26">
    <w:abstractNumId w:val="7"/>
  </w:num>
  <w:num w:numId="27">
    <w:abstractNumId w:val="16"/>
  </w:num>
  <w:num w:numId="28">
    <w:abstractNumId w:val="32"/>
  </w:num>
  <w:num w:numId="29">
    <w:abstractNumId w:val="13"/>
  </w:num>
  <w:num w:numId="30">
    <w:abstractNumId w:val="30"/>
  </w:num>
  <w:num w:numId="31">
    <w:abstractNumId w:val="20"/>
  </w:num>
  <w:num w:numId="32">
    <w:abstractNumId w:val="24"/>
  </w:num>
  <w:num w:numId="33">
    <w:abstractNumId w:val="21"/>
  </w:num>
  <w:num w:numId="34">
    <w:abstractNumId w:val="22"/>
  </w:num>
  <w:num w:numId="35">
    <w:abstractNumId w:val="19"/>
  </w:num>
  <w:num w:numId="36">
    <w:abstractNumId w:val="28"/>
  </w:num>
  <w:num w:numId="37">
    <w:abstractNumId w:val="34"/>
  </w:num>
  <w:num w:numId="38">
    <w:abstractNumId w:val="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7"/>
    <w:rsid w:val="000014BD"/>
    <w:rsid w:val="000045F9"/>
    <w:rsid w:val="00014165"/>
    <w:rsid w:val="00036D15"/>
    <w:rsid w:val="00043348"/>
    <w:rsid w:val="000456E7"/>
    <w:rsid w:val="0004583F"/>
    <w:rsid w:val="0004678F"/>
    <w:rsid w:val="00062B52"/>
    <w:rsid w:val="00062BBA"/>
    <w:rsid w:val="00086A98"/>
    <w:rsid w:val="0009322F"/>
    <w:rsid w:val="000E0871"/>
    <w:rsid w:val="00102ABE"/>
    <w:rsid w:val="0011533C"/>
    <w:rsid w:val="0013229D"/>
    <w:rsid w:val="00136EC3"/>
    <w:rsid w:val="00147C2E"/>
    <w:rsid w:val="00150EF7"/>
    <w:rsid w:val="00160584"/>
    <w:rsid w:val="001729E7"/>
    <w:rsid w:val="00174552"/>
    <w:rsid w:val="001769DB"/>
    <w:rsid w:val="00190C93"/>
    <w:rsid w:val="0019143F"/>
    <w:rsid w:val="00194E5D"/>
    <w:rsid w:val="00195B5C"/>
    <w:rsid w:val="001B3880"/>
    <w:rsid w:val="001B7103"/>
    <w:rsid w:val="001C0BF2"/>
    <w:rsid w:val="001C449A"/>
    <w:rsid w:val="001D17E5"/>
    <w:rsid w:val="001D6423"/>
    <w:rsid w:val="001E4951"/>
    <w:rsid w:val="001F2A74"/>
    <w:rsid w:val="002154A9"/>
    <w:rsid w:val="00217D9C"/>
    <w:rsid w:val="00222F31"/>
    <w:rsid w:val="0024304A"/>
    <w:rsid w:val="00243B59"/>
    <w:rsid w:val="00247DB6"/>
    <w:rsid w:val="002526DD"/>
    <w:rsid w:val="0026427B"/>
    <w:rsid w:val="00272F97"/>
    <w:rsid w:val="002733B6"/>
    <w:rsid w:val="0027665F"/>
    <w:rsid w:val="00277CBE"/>
    <w:rsid w:val="00293E00"/>
    <w:rsid w:val="002A1510"/>
    <w:rsid w:val="002A78BD"/>
    <w:rsid w:val="002B3E28"/>
    <w:rsid w:val="002B56BA"/>
    <w:rsid w:val="002C46A3"/>
    <w:rsid w:val="002C6486"/>
    <w:rsid w:val="002C6970"/>
    <w:rsid w:val="002E4845"/>
    <w:rsid w:val="002E588B"/>
    <w:rsid w:val="002F285C"/>
    <w:rsid w:val="003023BE"/>
    <w:rsid w:val="00310969"/>
    <w:rsid w:val="0034164F"/>
    <w:rsid w:val="0034270F"/>
    <w:rsid w:val="00356B2F"/>
    <w:rsid w:val="003605D3"/>
    <w:rsid w:val="00374D00"/>
    <w:rsid w:val="0038519C"/>
    <w:rsid w:val="003A3FB2"/>
    <w:rsid w:val="003B6F3C"/>
    <w:rsid w:val="003C4FEC"/>
    <w:rsid w:val="003C54DE"/>
    <w:rsid w:val="003D214D"/>
    <w:rsid w:val="003D3417"/>
    <w:rsid w:val="003D3FC2"/>
    <w:rsid w:val="003D601E"/>
    <w:rsid w:val="003E102D"/>
    <w:rsid w:val="003E5635"/>
    <w:rsid w:val="003F0F0B"/>
    <w:rsid w:val="003F7A31"/>
    <w:rsid w:val="00404C9F"/>
    <w:rsid w:val="00405CE4"/>
    <w:rsid w:val="0040633D"/>
    <w:rsid w:val="004065E6"/>
    <w:rsid w:val="00427361"/>
    <w:rsid w:val="0043213A"/>
    <w:rsid w:val="00437230"/>
    <w:rsid w:val="00440B05"/>
    <w:rsid w:val="0044209B"/>
    <w:rsid w:val="004436D1"/>
    <w:rsid w:val="00454A70"/>
    <w:rsid w:val="00466D1F"/>
    <w:rsid w:val="00473137"/>
    <w:rsid w:val="004C10B2"/>
    <w:rsid w:val="004C16B5"/>
    <w:rsid w:val="004C6ABB"/>
    <w:rsid w:val="004C6C3B"/>
    <w:rsid w:val="004F520C"/>
    <w:rsid w:val="005035E9"/>
    <w:rsid w:val="0052711A"/>
    <w:rsid w:val="00533F21"/>
    <w:rsid w:val="00536487"/>
    <w:rsid w:val="005464FB"/>
    <w:rsid w:val="0058238B"/>
    <w:rsid w:val="00583736"/>
    <w:rsid w:val="00584099"/>
    <w:rsid w:val="00591950"/>
    <w:rsid w:val="00594E4E"/>
    <w:rsid w:val="005B13C1"/>
    <w:rsid w:val="005C4597"/>
    <w:rsid w:val="005E186A"/>
    <w:rsid w:val="005E2A7A"/>
    <w:rsid w:val="005E36A4"/>
    <w:rsid w:val="005E36E7"/>
    <w:rsid w:val="005F09FA"/>
    <w:rsid w:val="005F3799"/>
    <w:rsid w:val="006026F4"/>
    <w:rsid w:val="00605E52"/>
    <w:rsid w:val="00610498"/>
    <w:rsid w:val="00615BEA"/>
    <w:rsid w:val="00624875"/>
    <w:rsid w:val="0063547F"/>
    <w:rsid w:val="006404E2"/>
    <w:rsid w:val="0064232B"/>
    <w:rsid w:val="00644887"/>
    <w:rsid w:val="006478DF"/>
    <w:rsid w:val="00654B35"/>
    <w:rsid w:val="006645AC"/>
    <w:rsid w:val="00666C82"/>
    <w:rsid w:val="006765E8"/>
    <w:rsid w:val="006876F9"/>
    <w:rsid w:val="0069249B"/>
    <w:rsid w:val="006A58E8"/>
    <w:rsid w:val="006B44F3"/>
    <w:rsid w:val="006B6A59"/>
    <w:rsid w:val="006B7283"/>
    <w:rsid w:val="006E31E7"/>
    <w:rsid w:val="006F2A8F"/>
    <w:rsid w:val="006F2F7D"/>
    <w:rsid w:val="00704B1C"/>
    <w:rsid w:val="00713E9E"/>
    <w:rsid w:val="0071461F"/>
    <w:rsid w:val="007151E0"/>
    <w:rsid w:val="00715D23"/>
    <w:rsid w:val="00731028"/>
    <w:rsid w:val="0073298D"/>
    <w:rsid w:val="00736B96"/>
    <w:rsid w:val="00740C7F"/>
    <w:rsid w:val="007444D4"/>
    <w:rsid w:val="00746C39"/>
    <w:rsid w:val="00760A77"/>
    <w:rsid w:val="00765C9D"/>
    <w:rsid w:val="00782FE3"/>
    <w:rsid w:val="00785198"/>
    <w:rsid w:val="00796874"/>
    <w:rsid w:val="007A5B9A"/>
    <w:rsid w:val="007B05C7"/>
    <w:rsid w:val="007B76C1"/>
    <w:rsid w:val="007C15B9"/>
    <w:rsid w:val="007C1E02"/>
    <w:rsid w:val="007C2FF3"/>
    <w:rsid w:val="007E1DEC"/>
    <w:rsid w:val="007F6171"/>
    <w:rsid w:val="008005E8"/>
    <w:rsid w:val="00804613"/>
    <w:rsid w:val="00807BDC"/>
    <w:rsid w:val="0082047D"/>
    <w:rsid w:val="00832423"/>
    <w:rsid w:val="00834845"/>
    <w:rsid w:val="00845AC5"/>
    <w:rsid w:val="00847DD9"/>
    <w:rsid w:val="00850279"/>
    <w:rsid w:val="00865B2F"/>
    <w:rsid w:val="008766A4"/>
    <w:rsid w:val="008818B4"/>
    <w:rsid w:val="00884CAE"/>
    <w:rsid w:val="00893E91"/>
    <w:rsid w:val="008A5A0D"/>
    <w:rsid w:val="008A5FC4"/>
    <w:rsid w:val="008B393C"/>
    <w:rsid w:val="008B70E9"/>
    <w:rsid w:val="008C3AD7"/>
    <w:rsid w:val="008D1384"/>
    <w:rsid w:val="0090534C"/>
    <w:rsid w:val="009103C5"/>
    <w:rsid w:val="00914644"/>
    <w:rsid w:val="00916807"/>
    <w:rsid w:val="009242D7"/>
    <w:rsid w:val="009257AF"/>
    <w:rsid w:val="009358D3"/>
    <w:rsid w:val="009412AE"/>
    <w:rsid w:val="00941850"/>
    <w:rsid w:val="00953914"/>
    <w:rsid w:val="009620A1"/>
    <w:rsid w:val="00963289"/>
    <w:rsid w:val="009762BC"/>
    <w:rsid w:val="00984F96"/>
    <w:rsid w:val="00993F08"/>
    <w:rsid w:val="00995FB4"/>
    <w:rsid w:val="009A2F89"/>
    <w:rsid w:val="009A3BCC"/>
    <w:rsid w:val="009A60FE"/>
    <w:rsid w:val="009B7C47"/>
    <w:rsid w:val="009C0F00"/>
    <w:rsid w:val="009D3456"/>
    <w:rsid w:val="009E40E8"/>
    <w:rsid w:val="009F5DA7"/>
    <w:rsid w:val="00A01078"/>
    <w:rsid w:val="00A07E53"/>
    <w:rsid w:val="00A142DE"/>
    <w:rsid w:val="00A22807"/>
    <w:rsid w:val="00A2508E"/>
    <w:rsid w:val="00A267CA"/>
    <w:rsid w:val="00A34F92"/>
    <w:rsid w:val="00A40D8E"/>
    <w:rsid w:val="00A418AA"/>
    <w:rsid w:val="00A43292"/>
    <w:rsid w:val="00A44A24"/>
    <w:rsid w:val="00A51D37"/>
    <w:rsid w:val="00A5468A"/>
    <w:rsid w:val="00A55AD7"/>
    <w:rsid w:val="00A64C9F"/>
    <w:rsid w:val="00A812BD"/>
    <w:rsid w:val="00AA0DB8"/>
    <w:rsid w:val="00AB54E9"/>
    <w:rsid w:val="00AC305E"/>
    <w:rsid w:val="00AC7701"/>
    <w:rsid w:val="00AD07B3"/>
    <w:rsid w:val="00AD0F61"/>
    <w:rsid w:val="00AD4AEF"/>
    <w:rsid w:val="00AD7B23"/>
    <w:rsid w:val="00AE2C7E"/>
    <w:rsid w:val="00B02B61"/>
    <w:rsid w:val="00B075D8"/>
    <w:rsid w:val="00B413F1"/>
    <w:rsid w:val="00B43009"/>
    <w:rsid w:val="00B66A26"/>
    <w:rsid w:val="00B775C7"/>
    <w:rsid w:val="00B85022"/>
    <w:rsid w:val="00B86FFC"/>
    <w:rsid w:val="00B955C9"/>
    <w:rsid w:val="00BC0AA3"/>
    <w:rsid w:val="00BC1147"/>
    <w:rsid w:val="00BD33CE"/>
    <w:rsid w:val="00BD509A"/>
    <w:rsid w:val="00BE20B5"/>
    <w:rsid w:val="00BE29C0"/>
    <w:rsid w:val="00BE3FE9"/>
    <w:rsid w:val="00BF2EB5"/>
    <w:rsid w:val="00C031EE"/>
    <w:rsid w:val="00C17602"/>
    <w:rsid w:val="00C22795"/>
    <w:rsid w:val="00C3372C"/>
    <w:rsid w:val="00C425A9"/>
    <w:rsid w:val="00C53F20"/>
    <w:rsid w:val="00C54F49"/>
    <w:rsid w:val="00CA0B36"/>
    <w:rsid w:val="00CA2C17"/>
    <w:rsid w:val="00CC54B9"/>
    <w:rsid w:val="00CD1EA9"/>
    <w:rsid w:val="00CD3B2D"/>
    <w:rsid w:val="00CD6006"/>
    <w:rsid w:val="00CF0E6A"/>
    <w:rsid w:val="00CF1DC8"/>
    <w:rsid w:val="00D00437"/>
    <w:rsid w:val="00D03CC4"/>
    <w:rsid w:val="00D3175E"/>
    <w:rsid w:val="00D32A51"/>
    <w:rsid w:val="00D337EE"/>
    <w:rsid w:val="00D53AFA"/>
    <w:rsid w:val="00D64F41"/>
    <w:rsid w:val="00D677B8"/>
    <w:rsid w:val="00D76DE7"/>
    <w:rsid w:val="00D803E3"/>
    <w:rsid w:val="00D853BD"/>
    <w:rsid w:val="00D87F61"/>
    <w:rsid w:val="00D97699"/>
    <w:rsid w:val="00DA4B1C"/>
    <w:rsid w:val="00DA6873"/>
    <w:rsid w:val="00DC5BDE"/>
    <w:rsid w:val="00DD17E9"/>
    <w:rsid w:val="00DD600A"/>
    <w:rsid w:val="00DE2AA6"/>
    <w:rsid w:val="00DE30E6"/>
    <w:rsid w:val="00DE41CF"/>
    <w:rsid w:val="00DE7955"/>
    <w:rsid w:val="00DF00D1"/>
    <w:rsid w:val="00E10F35"/>
    <w:rsid w:val="00E16188"/>
    <w:rsid w:val="00E21E3A"/>
    <w:rsid w:val="00E24C79"/>
    <w:rsid w:val="00E260F8"/>
    <w:rsid w:val="00E34F16"/>
    <w:rsid w:val="00E53CEC"/>
    <w:rsid w:val="00E56C4D"/>
    <w:rsid w:val="00E72655"/>
    <w:rsid w:val="00E7304E"/>
    <w:rsid w:val="00E74363"/>
    <w:rsid w:val="00E84350"/>
    <w:rsid w:val="00E86A73"/>
    <w:rsid w:val="00E86D7A"/>
    <w:rsid w:val="00E960E6"/>
    <w:rsid w:val="00E96933"/>
    <w:rsid w:val="00EA197B"/>
    <w:rsid w:val="00EB1356"/>
    <w:rsid w:val="00EB4BAD"/>
    <w:rsid w:val="00EC6F54"/>
    <w:rsid w:val="00ED18AD"/>
    <w:rsid w:val="00EE4A68"/>
    <w:rsid w:val="00EF0E98"/>
    <w:rsid w:val="00EF4769"/>
    <w:rsid w:val="00F0002C"/>
    <w:rsid w:val="00F149E4"/>
    <w:rsid w:val="00F14DD5"/>
    <w:rsid w:val="00F16139"/>
    <w:rsid w:val="00F251E8"/>
    <w:rsid w:val="00F34588"/>
    <w:rsid w:val="00F34A7E"/>
    <w:rsid w:val="00F44FA1"/>
    <w:rsid w:val="00F469BB"/>
    <w:rsid w:val="00F53163"/>
    <w:rsid w:val="00F65577"/>
    <w:rsid w:val="00F65B95"/>
    <w:rsid w:val="00F673CD"/>
    <w:rsid w:val="00F72D59"/>
    <w:rsid w:val="00F853C0"/>
    <w:rsid w:val="00F871EC"/>
    <w:rsid w:val="00F87257"/>
    <w:rsid w:val="00F928F2"/>
    <w:rsid w:val="00FA2491"/>
    <w:rsid w:val="00FA3A34"/>
    <w:rsid w:val="00FC4A87"/>
    <w:rsid w:val="00FD449D"/>
    <w:rsid w:val="00FE1036"/>
    <w:rsid w:val="00FE6331"/>
    <w:rsid w:val="00FE73B3"/>
    <w:rsid w:val="00FF0792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A209"/>
  <w15:chartTrackingRefBased/>
  <w15:docId w15:val="{95E03B56-DFD9-49D2-A9D5-2569CBC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2FF3"/>
    <w:pPr>
      <w:keepNext/>
      <w:keepLines/>
      <w:spacing w:before="240" w:after="0" w:line="240" w:lineRule="auto"/>
      <w:outlineLvl w:val="0"/>
    </w:pPr>
    <w:rPr>
      <w:rFonts w:eastAsia="Times New Roman" w:cstheme="majorBidi"/>
      <w:b/>
      <w:bCs/>
      <w:kern w:val="0"/>
      <w:sz w:val="26"/>
      <w:szCs w:val="26"/>
      <w:lang w:eastAsia="es-EC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29C0"/>
    <w:pPr>
      <w:keepNext/>
      <w:keepLines/>
      <w:numPr>
        <w:numId w:val="3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18AD"/>
    <w:pPr>
      <w:keepNext/>
      <w:keepLines/>
      <w:numPr>
        <w:ilvl w:val="1"/>
        <w:numId w:val="3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E31E7"/>
    <w:pPr>
      <w:keepNext/>
      <w:keepLines/>
      <w:numPr>
        <w:ilvl w:val="2"/>
        <w:numId w:val="3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149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D37"/>
  </w:style>
  <w:style w:type="paragraph" w:styleId="Piedepgina">
    <w:name w:val="footer"/>
    <w:basedOn w:val="Normal"/>
    <w:link w:val="Piedepgina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D37"/>
  </w:style>
  <w:style w:type="paragraph" w:customStyle="1" w:styleId="Default">
    <w:name w:val="Default"/>
    <w:rsid w:val="00DC5B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s-MX" w:eastAsia="es-EC"/>
      <w14:ligatures w14:val="none"/>
    </w:rPr>
  </w:style>
  <w:style w:type="table" w:styleId="Tablaconcuadrcula">
    <w:name w:val="Table Grid"/>
    <w:basedOn w:val="Tablanormal"/>
    <w:uiPriority w:val="39"/>
    <w:rsid w:val="00DC5BDE"/>
    <w:pPr>
      <w:spacing w:after="0" w:line="240" w:lineRule="auto"/>
    </w:pPr>
    <w:rPr>
      <w:rFonts w:ascii="Calibri" w:eastAsia="Calibri" w:hAnsi="Calibri" w:cs="Calibri"/>
      <w:kern w:val="0"/>
      <w:lang w:val="es-MX" w:eastAsia="es-EC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C5B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DC5BDE"/>
    <w:rPr>
      <w:rFonts w:ascii="Calibri" w:eastAsia="Calibri" w:hAnsi="Calibri" w:cs="Times New Roman"/>
      <w:kern w:val="0"/>
      <w14:ligatures w14:val="none"/>
    </w:rPr>
  </w:style>
  <w:style w:type="character" w:customStyle="1" w:styleId="A2">
    <w:name w:val="A2"/>
    <w:uiPriority w:val="99"/>
    <w:rsid w:val="00DC5BDE"/>
    <w:rPr>
      <w:color w:val="000000"/>
    </w:rPr>
  </w:style>
  <w:style w:type="paragraph" w:styleId="Prrafodelista">
    <w:name w:val="List Paragraph"/>
    <w:aliases w:val="Párrafo de lista2,titulo 5,Dot pt,No Spacing1,List Paragraph Char Char Char,Indicator Text,Numbered Para 1,Colorful List - Accent 11,Bullet 1,F5 List Paragraph,Bullet Points,Lista vistosa - Énfasis 11,TIT 2 IND,Capítulo,Titulo parrafo"/>
    <w:basedOn w:val="Normal"/>
    <w:link w:val="PrrafodelistaCar"/>
    <w:uiPriority w:val="34"/>
    <w:qFormat/>
    <w:rsid w:val="007C2F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C2FF3"/>
    <w:rPr>
      <w:rFonts w:eastAsia="Times New Roman" w:cstheme="majorBidi"/>
      <w:b/>
      <w:bCs/>
      <w:kern w:val="0"/>
      <w:sz w:val="26"/>
      <w:szCs w:val="26"/>
      <w:lang w:eastAsia="es-EC"/>
      <w14:ligatures w14:val="none"/>
    </w:rPr>
  </w:style>
  <w:style w:type="character" w:customStyle="1" w:styleId="PrrafodelistaCar">
    <w:name w:val="Párrafo de lista Car"/>
    <w:aliases w:val="Párrafo de lista2 Car,titulo 5 Car,Dot pt Car,No Spacing1 Car,List Paragraph Char Char Char Car,Indicator Text Car,Numbered Para 1 Car,Colorful List - Accent 11 Car,Bullet 1 Car,F5 List Paragraph Car,Bullet Points Car,TIT 2 IND Car"/>
    <w:link w:val="Prrafodelista"/>
    <w:uiPriority w:val="34"/>
    <w:qFormat/>
    <w:rsid w:val="007C2FF3"/>
  </w:style>
  <w:style w:type="character" w:styleId="Hipervnculo">
    <w:name w:val="Hyperlink"/>
    <w:basedOn w:val="Fuentedeprrafopredeter"/>
    <w:uiPriority w:val="99"/>
    <w:unhideWhenUsed/>
    <w:rsid w:val="003416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164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404C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BE29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D18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E31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A267CA"/>
    <w:pPr>
      <w:spacing w:line="259" w:lineRule="auto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A267CA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A267CA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A267CA"/>
    <w:pPr>
      <w:spacing w:after="100"/>
      <w:ind w:left="440"/>
    </w:pPr>
  </w:style>
  <w:style w:type="character" w:customStyle="1" w:styleId="Ttulo5Car">
    <w:name w:val="Título 5 Car"/>
    <w:basedOn w:val="Fuentedeprrafopredeter"/>
    <w:link w:val="Ttulo5"/>
    <w:uiPriority w:val="9"/>
    <w:rsid w:val="00F149E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3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5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9480CDC1D0448AEC7303BC6124DFB" ma:contentTypeVersion="3" ma:contentTypeDescription="Crear nuevo documento." ma:contentTypeScope="" ma:versionID="1679cb201409d605cb3c590dd228c643">
  <xsd:schema xmlns:xsd="http://www.w3.org/2001/XMLSchema" xmlns:xs="http://www.w3.org/2001/XMLSchema" xmlns:p="http://schemas.microsoft.com/office/2006/metadata/properties" xmlns:ns3="09dbe868-d5e6-4e29-9f60-34515423542e" targetNamespace="http://schemas.microsoft.com/office/2006/metadata/properties" ma:root="true" ma:fieldsID="eb0a10ebd76f16146684a8fa9c97da62" ns3:_="">
    <xsd:import namespace="09dbe868-d5e6-4e29-9f60-345154235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be868-d5e6-4e29-9f60-345154235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7DE1-FA3B-46B5-9DFB-FA02D521F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be868-d5e6-4e29-9f60-345154235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E2B57-202E-4675-A3E6-F1CADBC13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BACD76-D0D5-4028-822F-30862783E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E8B64-B556-437B-A952-207337C0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Bolaños</dc:creator>
  <cp:keywords/>
  <dc:description/>
  <cp:lastModifiedBy>User-PC</cp:lastModifiedBy>
  <cp:revision>4</cp:revision>
  <cp:lastPrinted>2024-02-29T19:26:00Z</cp:lastPrinted>
  <dcterms:created xsi:type="dcterms:W3CDTF">2024-02-29T21:16:00Z</dcterms:created>
  <dcterms:modified xsi:type="dcterms:W3CDTF">2024-03-22T16:42:00Z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2023-12-14T22:07:31Z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0afb7667-086d-4e18-bc4c-be5ff68e9704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0x010100DF99480CDC1D0448AEC7303BC6124DFB</vt:lpwstr>
  </property>
</Properties>
</file>